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  <w:bookmarkStart w:id="0" w:name="_Hlk115291597"/>
      <w:r>
        <w:rPr>
          <w:rFonts w:hint="eastAsia" w:ascii="仿宋" w:hAnsi="仿宋" w:eastAsia="仿宋" w:cs="仿宋"/>
          <w:b/>
          <w:bCs/>
          <w:sz w:val="28"/>
          <w:szCs w:val="28"/>
        </w:rPr>
        <w:t>培训课程内容安排</w:t>
      </w:r>
      <w:bookmarkEnd w:id="0"/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一、基础课程学习安排</w:t>
      </w:r>
      <w:r>
        <w:rPr>
          <w:rFonts w:hint="eastAsia" w:ascii="仿宋" w:hAnsi="仿宋" w:eastAsia="仿宋" w:cs="仿宋"/>
          <w:sz w:val="24"/>
          <w:szCs w:val="24"/>
        </w:rPr>
        <w:t>（160学时，学习方式：自主学习）</w:t>
      </w:r>
    </w:p>
    <w:tbl>
      <w:tblPr>
        <w:tblStyle w:val="3"/>
        <w:tblW w:w="14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011"/>
        <w:gridCol w:w="1654"/>
        <w:gridCol w:w="1818"/>
        <w:gridCol w:w="1840"/>
        <w:gridCol w:w="1930"/>
        <w:gridCol w:w="1487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化妆品概论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化妆品管理与法规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化妆品原料学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化妆品工艺学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化妆品生物技术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皮肤生理学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日用化学品分析与评价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课程简介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主要介绍化妆品的历史与发展过程、配方组成和原理、制造工艺、产品和原材料性能及其评价、安全使用、产品质量管理和有关法律法规等内容。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了解化妆品管理及相关法律法规、化妆品监督管理的规律、化妆品管理的标准化、科学化、国际化发展趋势，对化妆品及相关专业的学生具有重要意义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介绍化妆品中使用的原料，着重从化妆品原料的基本类型、特点、性质等基本特征来讲授化妆品原料学基本知识，主要内容包括：化妆品油脂与蜡质原料、粉质胶质溶剂原料、香料与色素、防腐剂与抗氧化剂、保湿美白防晒抗皱、天然原料等部分。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主要介绍皮肤、毛发与牙齿科学、乳化技术、胶体流变学性质及其在化妆品中的应用、化妆品生产设备、化妆品微生物学等方面的知识，涉及了产品标准、检验方法与功效评价、化妆品政策、法规等方面内容。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主要介绍保湿、美白、延缓衰老的生物医学机理，生物技术在化妆品安全功效评价方法中的应用，以及化妆品研制过程中的最新生物技术，如透皮吸收、细胞培养技术、重组DNA技术等。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以皮肤的主要结构和功能为基础，讲述与皮肤相关的各种科学，包括色素沉着、保湿、美白机理、皮肤衰老与延缓、毛发等相关内容。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主要介绍有关化妆品和洗涤剂的分析、检测和评价日化产品的基本原理、基本知识，论述化妆品和洗涤剂的组成、分类、分样方法以及化妆品和洗涤剂理化性能和产品的检验方法等内容。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强化课程学习安排</w:t>
      </w:r>
      <w:r>
        <w:rPr>
          <w:rFonts w:hint="eastAsia" w:ascii="仿宋" w:hAnsi="仿宋" w:eastAsia="仿宋" w:cs="仿宋"/>
          <w:sz w:val="24"/>
          <w:szCs w:val="24"/>
        </w:rPr>
        <w:t>（24学时，学习方式：集中培训）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561"/>
        <w:gridCol w:w="2064"/>
        <w:gridCol w:w="2064"/>
        <w:gridCol w:w="2053"/>
        <w:gridCol w:w="2053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化妆品管理与法规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化妆品原料概述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化妆品工艺技术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化妆品配方设计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化妆品检测评价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实操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课程简介</w:t>
            </w:r>
          </w:p>
        </w:tc>
        <w:tc>
          <w:tcPr>
            <w:tcW w:w="26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《化妆品监督管理条例》等法规解读及化妆品注册、备案资料要求及研发评价审核重点</w:t>
            </w: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化妆品原料分类介绍，天然植物提取物、油脂在化妆品中的应用</w:t>
            </w: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化妆品制备乳化技术、胶体流变学性质以及在化妆品中的应用</w:t>
            </w: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乳液膏霜配方设计思路和功效型化妆品配方设计原则</w:t>
            </w: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化妆品检测分析和化妆品功效评价及宣称</w:t>
            </w: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乳液膏霜配方制备及检测</w:t>
            </w:r>
          </w:p>
        </w:tc>
      </w:tr>
    </w:tbl>
    <w:p/>
    <w:sectPr>
      <w:pgSz w:w="16838" w:h="11906" w:orient="landscape"/>
      <w:pgMar w:top="567" w:right="1440" w:bottom="567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WE4N2ZjMWFmMmMzY2YzYjlmM2VjNjRlYjRhMzkifQ=="/>
  </w:docVars>
  <w:rsids>
    <w:rsidRoot w:val="0F280995"/>
    <w:rsid w:val="0F280995"/>
    <w:rsid w:val="6BB2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873</Characters>
  <Lines>0</Lines>
  <Paragraphs>0</Paragraphs>
  <TotalTime>0</TotalTime>
  <ScaleCrop>false</ScaleCrop>
  <LinksUpToDate>false</LinksUpToDate>
  <CharactersWithSpaces>873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2022-09-29T11:46:00Z</dcterms:created>
  <dc:creator>Han</dc:creator>
  <cp:lastModifiedBy>Han</cp:lastModifiedBy>
  <dcterms:modified xsi:type="dcterms:W3CDTF">2022-09-29T13:14:01Z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445E26F234084D4697139ABD56853AFE</vt:lpwstr>
  </property>
</Properties>
</file>